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7CE8" w:rsidRPr="00427AEC" w:rsidRDefault="00757CE8" w:rsidP="00757CE8">
      <w:pPr>
        <w:spacing w:before="120" w:after="120"/>
        <w:ind w:left="720" w:right="720" w:firstLine="288"/>
        <w:jc w:val="center"/>
        <w:rPr>
          <w:b/>
          <w:bCs/>
          <w:color w:val="002060"/>
          <w:sz w:val="44"/>
          <w:szCs w:val="44"/>
          <w:rtl/>
          <w:lang w:bidi="ar-EG"/>
        </w:rPr>
      </w:pPr>
      <w:r w:rsidRPr="00427AEC">
        <w:rPr>
          <w:rFonts w:hint="cs"/>
          <w:b/>
          <w:bCs/>
          <w:color w:val="002060"/>
          <w:sz w:val="44"/>
          <w:szCs w:val="44"/>
          <w:rtl/>
          <w:lang w:bidi="ar-EG"/>
        </w:rPr>
        <w:t>سيرة ذاتية موجزة</w:t>
      </w:r>
    </w:p>
    <w:p w:rsidR="00757CE8" w:rsidRPr="00427AEC" w:rsidRDefault="00757CE8" w:rsidP="00757CE8">
      <w:pPr>
        <w:spacing w:before="120" w:after="120"/>
        <w:ind w:left="720" w:right="720" w:firstLine="288"/>
        <w:jc w:val="center"/>
        <w:rPr>
          <w:b/>
          <w:bCs/>
          <w:color w:val="002060"/>
          <w:sz w:val="44"/>
          <w:szCs w:val="44"/>
          <w:rtl/>
          <w:lang w:bidi="ar-EG"/>
        </w:rPr>
      </w:pPr>
      <w:r w:rsidRPr="00427AEC">
        <w:rPr>
          <w:rFonts w:hint="cs"/>
          <w:b/>
          <w:bCs/>
          <w:color w:val="002060"/>
          <w:sz w:val="44"/>
          <w:szCs w:val="44"/>
          <w:rtl/>
          <w:lang w:bidi="ar-EG"/>
        </w:rPr>
        <w:t>للأستاذ الدكتور محمد صافى يوسف</w:t>
      </w:r>
    </w:p>
    <w:p w:rsidR="00757CE8" w:rsidRPr="00427AEC" w:rsidRDefault="00757CE8" w:rsidP="00757CE8">
      <w:pPr>
        <w:spacing w:before="120" w:after="120"/>
        <w:ind w:left="720" w:right="720" w:firstLine="288"/>
        <w:jc w:val="center"/>
        <w:rPr>
          <w:b/>
          <w:bCs/>
          <w:color w:val="002060"/>
          <w:sz w:val="44"/>
          <w:szCs w:val="44"/>
          <w:rtl/>
          <w:lang w:bidi="ar-EG"/>
        </w:rPr>
      </w:pPr>
      <w:r w:rsidRPr="00427AEC">
        <w:rPr>
          <w:rFonts w:hint="cs"/>
          <w:b/>
          <w:bCs/>
          <w:color w:val="002060"/>
          <w:sz w:val="44"/>
          <w:szCs w:val="44"/>
          <w:rtl/>
          <w:lang w:bidi="ar-EG"/>
        </w:rPr>
        <w:t>أستاذ القانون الدولى العام</w:t>
      </w:r>
    </w:p>
    <w:p w:rsidR="00757CE8" w:rsidRPr="00427AEC" w:rsidRDefault="00757CE8" w:rsidP="00757CE8">
      <w:pPr>
        <w:spacing w:before="120" w:after="120"/>
        <w:ind w:left="720" w:right="720" w:firstLine="288"/>
        <w:jc w:val="center"/>
        <w:rPr>
          <w:b/>
          <w:bCs/>
          <w:color w:val="002060"/>
          <w:sz w:val="44"/>
          <w:szCs w:val="44"/>
          <w:rtl/>
          <w:lang w:bidi="ar-EG"/>
        </w:rPr>
      </w:pPr>
      <w:r w:rsidRPr="00427AEC">
        <w:rPr>
          <w:rFonts w:hint="cs"/>
          <w:b/>
          <w:bCs/>
          <w:color w:val="002060"/>
          <w:sz w:val="44"/>
          <w:szCs w:val="44"/>
          <w:rtl/>
          <w:lang w:bidi="ar-EG"/>
        </w:rPr>
        <w:t>و</w:t>
      </w:r>
      <w:r w:rsidR="00183E81">
        <w:rPr>
          <w:rFonts w:hint="cs"/>
          <w:b/>
          <w:bCs/>
          <w:color w:val="002060"/>
          <w:sz w:val="44"/>
          <w:szCs w:val="44"/>
          <w:rtl/>
          <w:lang w:bidi="ar-EG"/>
        </w:rPr>
        <w:t>ال</w:t>
      </w:r>
      <w:r w:rsidRPr="00427AEC">
        <w:rPr>
          <w:rFonts w:hint="cs"/>
          <w:b/>
          <w:bCs/>
          <w:color w:val="002060"/>
          <w:sz w:val="44"/>
          <w:szCs w:val="44"/>
          <w:rtl/>
          <w:lang w:bidi="ar-EG"/>
        </w:rPr>
        <w:t xml:space="preserve">عميد </w:t>
      </w:r>
      <w:r w:rsidR="00183E81">
        <w:rPr>
          <w:rFonts w:hint="cs"/>
          <w:b/>
          <w:bCs/>
          <w:color w:val="002060"/>
          <w:sz w:val="44"/>
          <w:szCs w:val="44"/>
          <w:rtl/>
          <w:lang w:bidi="ar-EG"/>
        </w:rPr>
        <w:t>السابق ل</w:t>
      </w:r>
      <w:bookmarkStart w:id="0" w:name="_GoBack"/>
      <w:bookmarkEnd w:id="0"/>
      <w:r w:rsidRPr="00427AEC">
        <w:rPr>
          <w:rFonts w:hint="cs"/>
          <w:b/>
          <w:bCs/>
          <w:color w:val="002060"/>
          <w:sz w:val="44"/>
          <w:szCs w:val="44"/>
          <w:rtl/>
          <w:lang w:bidi="ar-EG"/>
        </w:rPr>
        <w:t>كلية الحقوق جامعة عين شمس</w:t>
      </w:r>
    </w:p>
    <w:p w:rsidR="00757CE8" w:rsidRPr="008F79EB" w:rsidRDefault="00757CE8" w:rsidP="00757CE8">
      <w:pPr>
        <w:spacing w:before="120" w:after="120"/>
        <w:ind w:left="720" w:right="720" w:firstLine="288"/>
        <w:jc w:val="center"/>
        <w:rPr>
          <w:b/>
          <w:bCs/>
          <w:color w:val="000000" w:themeColor="text1"/>
          <w:sz w:val="16"/>
          <w:szCs w:val="16"/>
          <w:lang w:bidi="ar-EG"/>
        </w:rPr>
      </w:pPr>
    </w:p>
    <w:p w:rsidR="00757CE8" w:rsidRPr="008F79EB" w:rsidRDefault="00757CE8" w:rsidP="00757CE8">
      <w:pPr>
        <w:spacing w:before="120" w:after="120"/>
        <w:ind w:left="720" w:right="720" w:firstLine="288"/>
        <w:jc w:val="both"/>
        <w:rPr>
          <w:b/>
          <w:bCs/>
          <w:color w:val="000000" w:themeColor="text1"/>
          <w:sz w:val="32"/>
          <w:szCs w:val="32"/>
          <w:rtl/>
          <w:lang w:bidi="ar-EG"/>
        </w:rPr>
      </w:pPr>
      <w:r>
        <w:rPr>
          <w:rFonts w:hint="cs"/>
          <w:b/>
          <w:bCs/>
          <w:color w:val="000000" w:themeColor="text1"/>
          <w:sz w:val="32"/>
          <w:szCs w:val="32"/>
          <w:rtl/>
          <w:lang w:bidi="ar-EG"/>
        </w:rPr>
        <w:t xml:space="preserve">ولد </w:t>
      </w:r>
      <w:r w:rsidRPr="008F79EB">
        <w:rPr>
          <w:rFonts w:hint="cs"/>
          <w:b/>
          <w:bCs/>
          <w:color w:val="000000" w:themeColor="text1"/>
          <w:sz w:val="32"/>
          <w:szCs w:val="32"/>
          <w:rtl/>
          <w:lang w:bidi="ar-EG"/>
        </w:rPr>
        <w:t xml:space="preserve">الأستاذ الدكتور محمد صافى </w:t>
      </w:r>
      <w:r>
        <w:rPr>
          <w:rFonts w:hint="cs"/>
          <w:b/>
          <w:bCs/>
          <w:color w:val="000000" w:themeColor="text1"/>
          <w:sz w:val="32"/>
          <w:szCs w:val="32"/>
          <w:rtl/>
          <w:lang w:bidi="ar-EG"/>
        </w:rPr>
        <w:t xml:space="preserve">فى الثالث من أغسطس لعام 1971م، وتخرج </w:t>
      </w:r>
      <w:r w:rsidRPr="008F79EB">
        <w:rPr>
          <w:rFonts w:hint="cs"/>
          <w:b/>
          <w:bCs/>
          <w:color w:val="000000" w:themeColor="text1"/>
          <w:sz w:val="32"/>
          <w:szCs w:val="32"/>
          <w:rtl/>
          <w:lang w:bidi="ar-EG"/>
        </w:rPr>
        <w:t>من كلية الحقوق جامعة عين شمس عام 1993م، وعُين معيدا بقسم القانون الدولى العام بها فى ذات العام، وحصل على درجة الماجستير عام 1995م، ودرجة الدكتوراه عام 2001م من جامعة باريس (10) بدولة فرنسا بتقدير "مشرف جدا مع تهنئة لجنة التحكيم والتوصية بنشر الرسالة بدون تعديل"، وتدرج فى العمل الأكاديمى بالكلية إلى أن شغل درجة "أستاذ دكتور" فى السادس والعشرين من سبتمبر لعام 2011م.</w:t>
      </w:r>
    </w:p>
    <w:p w:rsidR="00757CE8" w:rsidRPr="008F79EB" w:rsidRDefault="00757CE8" w:rsidP="00757CE8">
      <w:pPr>
        <w:spacing w:before="120" w:after="120"/>
        <w:ind w:left="720" w:right="720" w:firstLine="288"/>
        <w:jc w:val="both"/>
        <w:rPr>
          <w:b/>
          <w:bCs/>
          <w:color w:val="000000" w:themeColor="text1"/>
          <w:sz w:val="32"/>
          <w:szCs w:val="32"/>
          <w:rtl/>
          <w:lang w:bidi="ar-EG"/>
        </w:rPr>
      </w:pPr>
      <w:r>
        <w:rPr>
          <w:rFonts w:hint="cs"/>
          <w:b/>
          <w:bCs/>
          <w:color w:val="000000" w:themeColor="text1"/>
          <w:sz w:val="32"/>
          <w:szCs w:val="32"/>
          <w:rtl/>
          <w:lang w:bidi="ar-EG"/>
        </w:rPr>
        <w:t xml:space="preserve">وللأستاذ الدكتور محمد صافى </w:t>
      </w:r>
      <w:r w:rsidRPr="008F79EB">
        <w:rPr>
          <w:rFonts w:hint="cs"/>
          <w:b/>
          <w:bCs/>
          <w:color w:val="000000" w:themeColor="text1"/>
          <w:sz w:val="32"/>
          <w:szCs w:val="32"/>
          <w:rtl/>
          <w:lang w:bidi="ar-EG"/>
        </w:rPr>
        <w:t xml:space="preserve">العديد من المؤلفات والبحوث العلمية المنشورة فى مختلف موضوعات ومجالات القانون الدولى العام وقانون المنظمات الدولية، والتى أهلته للحصول على جائزة جامعة عين شمس للبحوث الممتازة عام 2005م، وجائزة الدولة التشجيعية فى العلوم القانونية عام 2007م، </w:t>
      </w:r>
      <w:r w:rsidR="0099705F">
        <w:rPr>
          <w:rFonts w:hint="cs"/>
          <w:b/>
          <w:bCs/>
          <w:color w:val="000000" w:themeColor="text1"/>
          <w:sz w:val="32"/>
          <w:szCs w:val="32"/>
          <w:rtl/>
          <w:lang w:bidi="ar-EG"/>
        </w:rPr>
        <w:t xml:space="preserve">وجائزة التميز للقيادات الجامعية فى مجال قانون المناخ من جامعة كمبريدج عام 2023م، </w:t>
      </w:r>
      <w:r w:rsidRPr="008F79EB">
        <w:rPr>
          <w:rFonts w:hint="cs"/>
          <w:b/>
          <w:bCs/>
          <w:color w:val="000000" w:themeColor="text1"/>
          <w:sz w:val="32"/>
          <w:szCs w:val="32"/>
          <w:rtl/>
          <w:lang w:bidi="ar-EG"/>
        </w:rPr>
        <w:t xml:space="preserve">وشغل عضوية اللجنة العلمية الدائمة لترقيات الأساتذة والأساتذة المساعدين فى القانون الدولى فى الدورة (2019-2022م)، وعضوية هيئة التحرير لمجلات علمية مرموقة منها مجلة جامعة الملك سعود بالمملكة العربية السعودية، والمجلة الدولية للفقه والقضاء والتشريع التى يصدرها نادى قضاة مصر، ومجلة البحوث القانونية والشرطية التى تصدرها كلية الشرطة </w:t>
      </w:r>
      <w:r w:rsidR="0099705F">
        <w:rPr>
          <w:rFonts w:hint="cs"/>
          <w:b/>
          <w:bCs/>
          <w:color w:val="000000" w:themeColor="text1"/>
          <w:sz w:val="32"/>
          <w:szCs w:val="32"/>
          <w:rtl/>
          <w:lang w:bidi="ar-EG"/>
        </w:rPr>
        <w:t xml:space="preserve">بأكاديمية الشرطة </w:t>
      </w:r>
      <w:r w:rsidRPr="008F79EB">
        <w:rPr>
          <w:rFonts w:hint="cs"/>
          <w:b/>
          <w:bCs/>
          <w:color w:val="000000" w:themeColor="text1"/>
          <w:sz w:val="32"/>
          <w:szCs w:val="32"/>
          <w:rtl/>
          <w:lang w:bidi="ar-EG"/>
        </w:rPr>
        <w:t>المصرية، ورئاسة هيئة تحرير مجلة العلوم القانونية والاقتصادية التى تصدرها كلية الحقوق جامعة عين شمس.</w:t>
      </w:r>
    </w:p>
    <w:p w:rsidR="00757CE8" w:rsidRDefault="00757CE8" w:rsidP="00757CE8">
      <w:pPr>
        <w:spacing w:before="120" w:after="120"/>
        <w:ind w:left="720" w:right="720" w:firstLine="288"/>
        <w:jc w:val="both"/>
        <w:rPr>
          <w:b/>
          <w:bCs/>
          <w:color w:val="000000" w:themeColor="text1"/>
          <w:sz w:val="32"/>
          <w:szCs w:val="32"/>
          <w:rtl/>
          <w:lang w:bidi="ar-EG"/>
        </w:rPr>
      </w:pPr>
      <w:r w:rsidRPr="008F79EB">
        <w:rPr>
          <w:rFonts w:hint="cs"/>
          <w:b/>
          <w:bCs/>
          <w:color w:val="000000" w:themeColor="text1"/>
          <w:sz w:val="32"/>
          <w:szCs w:val="32"/>
          <w:rtl/>
          <w:lang w:bidi="ar-EG"/>
        </w:rPr>
        <w:t xml:space="preserve">وقد شغل </w:t>
      </w:r>
      <w:r>
        <w:rPr>
          <w:rFonts w:hint="cs"/>
          <w:b/>
          <w:bCs/>
          <w:color w:val="000000" w:themeColor="text1"/>
          <w:sz w:val="32"/>
          <w:szCs w:val="32"/>
          <w:rtl/>
          <w:lang w:bidi="ar-EG"/>
        </w:rPr>
        <w:t xml:space="preserve">الأستاذ الدكتور محمد صافى </w:t>
      </w:r>
      <w:r w:rsidRPr="008F79EB">
        <w:rPr>
          <w:rFonts w:hint="cs"/>
          <w:b/>
          <w:bCs/>
          <w:color w:val="000000" w:themeColor="text1"/>
          <w:sz w:val="32"/>
          <w:szCs w:val="32"/>
          <w:rtl/>
          <w:lang w:bidi="ar-EG"/>
        </w:rPr>
        <w:t>مناصب جامعية متعددة منها رئاسة قسم القانون الدولى العام بكلية الحقوق جامعة عين شمس، ووكالة الكلية لشئون الدراسات العليا والبحوث، ووكالة الكلية لشئون التعليم والطل</w:t>
      </w:r>
      <w:r>
        <w:rPr>
          <w:rFonts w:hint="cs"/>
          <w:b/>
          <w:bCs/>
          <w:color w:val="000000" w:themeColor="text1"/>
          <w:sz w:val="32"/>
          <w:szCs w:val="32"/>
          <w:rtl/>
          <w:lang w:bidi="ar-EG"/>
        </w:rPr>
        <w:t>اب، ورئاسة اللجنة الدائمة ل</w:t>
      </w:r>
      <w:r w:rsidRPr="008F79EB">
        <w:rPr>
          <w:rFonts w:hint="cs"/>
          <w:b/>
          <w:bCs/>
          <w:color w:val="000000" w:themeColor="text1"/>
          <w:sz w:val="32"/>
          <w:szCs w:val="32"/>
          <w:rtl/>
          <w:lang w:bidi="ar-EG"/>
        </w:rPr>
        <w:t>شئون التعليم والطلاب على مستوى الجامعة، و</w:t>
      </w:r>
      <w:r w:rsidR="00081F6E">
        <w:rPr>
          <w:rFonts w:hint="cs"/>
          <w:b/>
          <w:bCs/>
          <w:color w:val="000000" w:themeColor="text1"/>
          <w:sz w:val="32"/>
          <w:szCs w:val="32"/>
          <w:rtl/>
          <w:lang w:bidi="ar-EG"/>
        </w:rPr>
        <w:t xml:space="preserve">عمادة الكلية </w:t>
      </w:r>
      <w:r w:rsidRPr="008F79EB">
        <w:rPr>
          <w:rFonts w:hint="cs"/>
          <w:b/>
          <w:bCs/>
          <w:color w:val="000000" w:themeColor="text1"/>
          <w:sz w:val="32"/>
          <w:szCs w:val="32"/>
          <w:rtl/>
          <w:lang w:bidi="ar-EG"/>
        </w:rPr>
        <w:t>اعتبارا من الثلاثين من أكت</w:t>
      </w:r>
      <w:r>
        <w:rPr>
          <w:rFonts w:hint="cs"/>
          <w:b/>
          <w:bCs/>
          <w:color w:val="000000" w:themeColor="text1"/>
          <w:sz w:val="32"/>
          <w:szCs w:val="32"/>
          <w:rtl/>
          <w:lang w:bidi="ar-EG"/>
        </w:rPr>
        <w:t>وبر لعام 2021م</w:t>
      </w:r>
      <w:r w:rsidR="00081F6E">
        <w:rPr>
          <w:rFonts w:hint="cs"/>
          <w:b/>
          <w:bCs/>
          <w:color w:val="000000" w:themeColor="text1"/>
          <w:sz w:val="32"/>
          <w:szCs w:val="32"/>
          <w:rtl/>
          <w:lang w:bidi="ar-EG"/>
        </w:rPr>
        <w:t xml:space="preserve"> وحتى الأول من سبتمبر عام 2025م</w:t>
      </w:r>
      <w:r>
        <w:rPr>
          <w:rFonts w:hint="cs"/>
          <w:b/>
          <w:bCs/>
          <w:color w:val="000000" w:themeColor="text1"/>
          <w:sz w:val="32"/>
          <w:szCs w:val="32"/>
          <w:rtl/>
          <w:lang w:bidi="ar-EG"/>
        </w:rPr>
        <w:t>، وذلك إضافة إلى خبرته التدريسية الواسعة فى كليات الحقوق وأكاديمية الشرطة المصرية، وجامعة الملك سعود بالمملكة العربية السعودي</w:t>
      </w:r>
      <w:r w:rsidR="00081F6E">
        <w:rPr>
          <w:rFonts w:hint="cs"/>
          <w:b/>
          <w:bCs/>
          <w:color w:val="000000" w:themeColor="text1"/>
          <w:sz w:val="32"/>
          <w:szCs w:val="32"/>
          <w:rtl/>
          <w:lang w:bidi="ar-EG"/>
        </w:rPr>
        <w:t>ة</w:t>
      </w:r>
      <w:r>
        <w:rPr>
          <w:rFonts w:hint="cs"/>
          <w:b/>
          <w:bCs/>
          <w:color w:val="000000" w:themeColor="text1"/>
          <w:sz w:val="32"/>
          <w:szCs w:val="32"/>
          <w:rtl/>
          <w:lang w:bidi="ar-EG"/>
        </w:rPr>
        <w:t>.</w:t>
      </w:r>
    </w:p>
    <w:p w:rsidR="00757CE8" w:rsidRPr="008F79EB" w:rsidRDefault="00757CE8" w:rsidP="00757CE8">
      <w:pPr>
        <w:spacing w:before="120" w:after="120"/>
        <w:ind w:left="720" w:right="720" w:firstLine="288"/>
        <w:jc w:val="both"/>
        <w:rPr>
          <w:b/>
          <w:bCs/>
          <w:color w:val="000000" w:themeColor="text1"/>
          <w:sz w:val="32"/>
          <w:szCs w:val="32"/>
          <w:lang w:bidi="ar-EG"/>
        </w:rPr>
      </w:pPr>
      <w:r w:rsidRPr="008F79EB">
        <w:rPr>
          <w:rFonts w:hint="cs"/>
          <w:b/>
          <w:bCs/>
          <w:color w:val="000000" w:themeColor="text1"/>
          <w:sz w:val="32"/>
          <w:szCs w:val="32"/>
          <w:rtl/>
          <w:lang w:bidi="ar-EG"/>
        </w:rPr>
        <w:lastRenderedPageBreak/>
        <w:t xml:space="preserve">كما عمل </w:t>
      </w:r>
      <w:r>
        <w:rPr>
          <w:rFonts w:hint="cs"/>
          <w:b/>
          <w:bCs/>
          <w:color w:val="000000" w:themeColor="text1"/>
          <w:sz w:val="32"/>
          <w:szCs w:val="32"/>
          <w:rtl/>
          <w:lang w:bidi="ar-EG"/>
        </w:rPr>
        <w:t xml:space="preserve">الأستاذ الدكتور محمد صافى وما يزال </w:t>
      </w:r>
      <w:r w:rsidRPr="008F79EB">
        <w:rPr>
          <w:rFonts w:hint="cs"/>
          <w:b/>
          <w:bCs/>
          <w:color w:val="000000" w:themeColor="text1"/>
          <w:sz w:val="32"/>
          <w:szCs w:val="32"/>
          <w:rtl/>
          <w:lang w:bidi="ar-EG"/>
        </w:rPr>
        <w:t xml:space="preserve">مستشارا قانونيا لدى العديد من هيئات ومؤسسات الدولة منها </w:t>
      </w:r>
      <w:r>
        <w:rPr>
          <w:rFonts w:hint="cs"/>
          <w:b/>
          <w:bCs/>
          <w:color w:val="000000" w:themeColor="text1"/>
          <w:sz w:val="32"/>
          <w:szCs w:val="32"/>
          <w:rtl/>
          <w:lang w:bidi="ar-EG"/>
        </w:rPr>
        <w:t xml:space="preserve">وزارة الخارجية، وهيئة الطاقة الذرية، وهيئة المواد النووية، </w:t>
      </w:r>
      <w:r w:rsidRPr="008F79EB">
        <w:rPr>
          <w:rFonts w:hint="cs"/>
          <w:b/>
          <w:bCs/>
          <w:color w:val="000000" w:themeColor="text1"/>
          <w:sz w:val="32"/>
          <w:szCs w:val="32"/>
          <w:rtl/>
          <w:lang w:bidi="ar-EG"/>
        </w:rPr>
        <w:t>ومعهد التخطيط القومى</w:t>
      </w:r>
      <w:r>
        <w:rPr>
          <w:rFonts w:hint="cs"/>
          <w:b/>
          <w:bCs/>
          <w:color w:val="000000" w:themeColor="text1"/>
          <w:sz w:val="32"/>
          <w:szCs w:val="32"/>
          <w:rtl/>
          <w:lang w:bidi="ar-EG"/>
        </w:rPr>
        <w:t xml:space="preserve">، </w:t>
      </w:r>
      <w:r w:rsidRPr="008F79EB">
        <w:rPr>
          <w:rFonts w:hint="cs"/>
          <w:b/>
          <w:bCs/>
          <w:color w:val="000000" w:themeColor="text1"/>
          <w:sz w:val="32"/>
          <w:szCs w:val="32"/>
          <w:rtl/>
          <w:lang w:bidi="ar-EG"/>
        </w:rPr>
        <w:t>ومعهد بحوث البتر</w:t>
      </w:r>
      <w:r>
        <w:rPr>
          <w:rFonts w:hint="cs"/>
          <w:b/>
          <w:bCs/>
          <w:color w:val="000000" w:themeColor="text1"/>
          <w:sz w:val="32"/>
          <w:szCs w:val="32"/>
          <w:rtl/>
          <w:lang w:bidi="ar-EG"/>
        </w:rPr>
        <w:t>ول المصرى،</w:t>
      </w:r>
      <w:r w:rsidRPr="008F79EB">
        <w:rPr>
          <w:rFonts w:hint="cs"/>
          <w:b/>
          <w:bCs/>
          <w:color w:val="000000" w:themeColor="text1"/>
          <w:sz w:val="32"/>
          <w:szCs w:val="32"/>
          <w:rtl/>
          <w:lang w:bidi="ar-EG"/>
        </w:rPr>
        <w:t xml:space="preserve"> ومثل وزارة التعليم العالى والبحث العلمى فى بعض اجتماعات اللجنة الوطنية للقانون </w:t>
      </w:r>
      <w:r>
        <w:rPr>
          <w:rFonts w:hint="cs"/>
          <w:b/>
          <w:bCs/>
          <w:color w:val="000000" w:themeColor="text1"/>
          <w:sz w:val="32"/>
          <w:szCs w:val="32"/>
          <w:rtl/>
          <w:lang w:bidi="ar-EG"/>
        </w:rPr>
        <w:t>الدولى الإنسانى</w:t>
      </w:r>
      <w:r w:rsidRPr="008F79EB">
        <w:rPr>
          <w:rFonts w:hint="cs"/>
          <w:b/>
          <w:bCs/>
          <w:color w:val="000000" w:themeColor="text1"/>
          <w:sz w:val="32"/>
          <w:szCs w:val="32"/>
          <w:rtl/>
          <w:lang w:bidi="ar-EG"/>
        </w:rPr>
        <w:t xml:space="preserve">، وعمل عضوا بشعبة الضوابط </w:t>
      </w:r>
      <w:r w:rsidRPr="00C429C4">
        <w:rPr>
          <w:rFonts w:hint="cs"/>
          <w:b/>
          <w:bCs/>
          <w:color w:val="000000" w:themeColor="text1"/>
          <w:sz w:val="32"/>
          <w:szCs w:val="32"/>
          <w:rtl/>
          <w:lang w:bidi="ar-EG"/>
        </w:rPr>
        <w:t xml:space="preserve">العامة والتشريعات بمجلس بحوث أخلاقيات البحث العلمى التابع لأكاديمية البحث العلمى بوزارة التعليم العالى، ويشغل حاليا عضوية مجلس إدارة أكاديمية الشرطة المصرية، ومجلس إدارة الشركة القابضة للصناعات الغذائية، </w:t>
      </w:r>
      <w:r>
        <w:rPr>
          <w:rFonts w:hint="cs"/>
          <w:b/>
          <w:bCs/>
          <w:color w:val="000000" w:themeColor="text1"/>
          <w:sz w:val="32"/>
          <w:szCs w:val="32"/>
          <w:rtl/>
          <w:lang w:bidi="ar-EG"/>
        </w:rPr>
        <w:t>و</w:t>
      </w:r>
      <w:r w:rsidRPr="00C429C4">
        <w:rPr>
          <w:rFonts w:hint="cs"/>
          <w:b/>
          <w:bCs/>
          <w:color w:val="000000" w:themeColor="text1"/>
          <w:sz w:val="32"/>
          <w:szCs w:val="32"/>
          <w:rtl/>
          <w:lang w:bidi="ar-EG"/>
        </w:rPr>
        <w:t>عضو قائمة المحكمين القانونيين بوزارة العدل</w:t>
      </w:r>
      <w:r>
        <w:rPr>
          <w:rFonts w:hint="cs"/>
          <w:b/>
          <w:bCs/>
          <w:color w:val="000000" w:themeColor="text1"/>
          <w:sz w:val="32"/>
          <w:szCs w:val="32"/>
          <w:rtl/>
          <w:lang w:bidi="ar-EG"/>
        </w:rPr>
        <w:t xml:space="preserve"> المصرية، </w:t>
      </w:r>
      <w:r w:rsidRPr="008F79EB">
        <w:rPr>
          <w:rFonts w:hint="cs"/>
          <w:b/>
          <w:bCs/>
          <w:color w:val="000000" w:themeColor="text1"/>
          <w:sz w:val="32"/>
          <w:szCs w:val="32"/>
          <w:rtl/>
          <w:lang w:bidi="ar-EG"/>
        </w:rPr>
        <w:t>و</w:t>
      </w:r>
      <w:r w:rsidR="0099705F">
        <w:rPr>
          <w:rFonts w:hint="cs"/>
          <w:b/>
          <w:bCs/>
          <w:color w:val="000000" w:themeColor="text1"/>
          <w:sz w:val="32"/>
          <w:szCs w:val="32"/>
          <w:rtl/>
          <w:lang w:bidi="ar-EG"/>
        </w:rPr>
        <w:t>عضو بعض اللجان المشكلة بالمجلس الأعلى للثقافة لاختيار الفائزين بجائزتى الدولة التشجيعية والتقديرية، و</w:t>
      </w:r>
      <w:r w:rsidRPr="008F79EB">
        <w:rPr>
          <w:rFonts w:hint="cs"/>
          <w:b/>
          <w:bCs/>
          <w:color w:val="000000" w:themeColor="text1"/>
          <w:sz w:val="32"/>
          <w:szCs w:val="32"/>
          <w:rtl/>
          <w:lang w:bidi="ar-EG"/>
        </w:rPr>
        <w:t>الأمين العام للجمعية المصرية للقانون الدولى.</w:t>
      </w:r>
    </w:p>
    <w:p w:rsidR="003A2747" w:rsidRPr="00757CE8" w:rsidRDefault="00757CE8" w:rsidP="00757CE8">
      <w:pPr>
        <w:spacing w:before="120" w:after="120"/>
        <w:ind w:left="720" w:right="720" w:firstLine="288"/>
        <w:jc w:val="both"/>
        <w:rPr>
          <w:b/>
          <w:bCs/>
          <w:color w:val="000000" w:themeColor="text1"/>
          <w:sz w:val="32"/>
          <w:szCs w:val="32"/>
          <w:lang w:bidi="ar-EG"/>
        </w:rPr>
      </w:pPr>
      <w:r w:rsidRPr="008F79EB">
        <w:rPr>
          <w:rFonts w:hint="cs"/>
          <w:b/>
          <w:bCs/>
          <w:color w:val="000000" w:themeColor="text1"/>
          <w:sz w:val="32"/>
          <w:szCs w:val="32"/>
          <w:rtl/>
          <w:lang w:bidi="ar-EG"/>
        </w:rPr>
        <w:t xml:space="preserve">وقد </w:t>
      </w:r>
      <w:r>
        <w:rPr>
          <w:rFonts w:hint="cs"/>
          <w:b/>
          <w:bCs/>
          <w:color w:val="000000" w:themeColor="text1"/>
          <w:sz w:val="32"/>
          <w:szCs w:val="32"/>
          <w:rtl/>
          <w:lang w:bidi="ar-EG"/>
        </w:rPr>
        <w:t xml:space="preserve">شهدت كلية الحقوق جامعة عين شمس خلال فترة عمادة الأستاذ الدكتور محمد صافى لها العديد من أوجه الإصلاح والتطوير، حيث </w:t>
      </w:r>
      <w:r w:rsidRPr="008F79EB">
        <w:rPr>
          <w:rFonts w:hint="cs"/>
          <w:b/>
          <w:bCs/>
          <w:color w:val="000000" w:themeColor="text1"/>
          <w:sz w:val="32"/>
          <w:szCs w:val="32"/>
          <w:rtl/>
          <w:lang w:bidi="ar-EG"/>
        </w:rPr>
        <w:t xml:space="preserve">حصلت </w:t>
      </w:r>
      <w:r>
        <w:rPr>
          <w:rFonts w:hint="cs"/>
          <w:b/>
          <w:bCs/>
          <w:color w:val="000000" w:themeColor="text1"/>
          <w:sz w:val="32"/>
          <w:szCs w:val="32"/>
          <w:rtl/>
          <w:lang w:bidi="ar-EG"/>
        </w:rPr>
        <w:t xml:space="preserve">الكلية </w:t>
      </w:r>
      <w:r w:rsidRPr="008F79EB">
        <w:rPr>
          <w:rFonts w:hint="cs"/>
          <w:b/>
          <w:bCs/>
          <w:color w:val="000000" w:themeColor="text1"/>
          <w:sz w:val="32"/>
          <w:szCs w:val="32"/>
          <w:rtl/>
          <w:lang w:bidi="ar-EG"/>
        </w:rPr>
        <w:t xml:space="preserve">على الاعتماد من الهيئة القومية لضمان جودة التعليم والاعتماد لبرنامج الدراسات القانونية باللغة الإنجليزية، وبرنامج الدراسات القانونية باللغة الفرنسية، </w:t>
      </w:r>
      <w:r>
        <w:rPr>
          <w:rFonts w:hint="cs"/>
          <w:b/>
          <w:bCs/>
          <w:color w:val="000000" w:themeColor="text1"/>
          <w:sz w:val="32"/>
          <w:szCs w:val="32"/>
          <w:rtl/>
          <w:lang w:bidi="ar-EG"/>
        </w:rPr>
        <w:t xml:space="preserve">وجرى </w:t>
      </w:r>
      <w:r w:rsidRPr="008F79EB">
        <w:rPr>
          <w:rFonts w:hint="cs"/>
          <w:b/>
          <w:bCs/>
          <w:color w:val="000000" w:themeColor="text1"/>
          <w:sz w:val="32"/>
          <w:szCs w:val="32"/>
          <w:rtl/>
          <w:lang w:bidi="ar-EG"/>
        </w:rPr>
        <w:t xml:space="preserve">إصلاح </w:t>
      </w:r>
      <w:r>
        <w:rPr>
          <w:rFonts w:hint="cs"/>
          <w:b/>
          <w:bCs/>
          <w:color w:val="000000" w:themeColor="text1"/>
          <w:sz w:val="32"/>
          <w:szCs w:val="32"/>
          <w:rtl/>
          <w:lang w:bidi="ar-EG"/>
        </w:rPr>
        <w:t xml:space="preserve">وتطوير </w:t>
      </w:r>
      <w:r w:rsidRPr="008F79EB">
        <w:rPr>
          <w:rFonts w:hint="cs"/>
          <w:b/>
          <w:bCs/>
          <w:color w:val="000000" w:themeColor="text1"/>
          <w:sz w:val="32"/>
          <w:szCs w:val="32"/>
          <w:rtl/>
          <w:lang w:bidi="ar-EG"/>
        </w:rPr>
        <w:t>شامل للبنية الأساسية والتكنولوجية ل</w:t>
      </w:r>
      <w:r>
        <w:rPr>
          <w:rFonts w:hint="cs"/>
          <w:b/>
          <w:bCs/>
          <w:color w:val="000000" w:themeColor="text1"/>
          <w:sz w:val="32"/>
          <w:szCs w:val="32"/>
          <w:rtl/>
          <w:lang w:bidi="ar-EG"/>
        </w:rPr>
        <w:t>لكلية</w:t>
      </w:r>
      <w:r w:rsidRPr="008F79EB">
        <w:rPr>
          <w:rFonts w:hint="cs"/>
          <w:b/>
          <w:bCs/>
          <w:color w:val="000000" w:themeColor="text1"/>
          <w:sz w:val="32"/>
          <w:szCs w:val="32"/>
          <w:rtl/>
          <w:lang w:bidi="ar-EG"/>
        </w:rPr>
        <w:t>، وتطوير الاتفاقات الدولية واللوائح الدراسية لشعب الكلية الثلاث العربية والفرنسية والإنجليزية، واستحداث لجنة أخلاقيات البحث العلمى بالكلية، وخلق العديد من الفرص التدريبية للطلاب، وتطوير مجلة العلوم القانونية والاقتصادية لتحصل بانتظام على أعلى تقييم من قبل المجلس الأعلى للجامعات، وتحسين الأحوال العلمية والمالية لأعضاء الهيئة المعاونة، وإيجاد مصادر تمويل غير تقليدية لمشروعات التطوير بالكلية، وإنشاء منصة تعليمية متميزة للكلية، ونسج علاقات تعاون وشراكة مع العديد من مؤسسات الدولة والقطاع الخاص والجامعات والهيئات الأجنبية، وإنشاء جوائز علمية بأسماء رموز الكلية، وإقامة العديد من المؤتمرات الدولية والندوات العلمية الهامة.</w:t>
      </w:r>
    </w:p>
    <w:sectPr w:rsidR="003A2747" w:rsidRPr="00757CE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CE8"/>
    <w:rsid w:val="00081F6E"/>
    <w:rsid w:val="00183E81"/>
    <w:rsid w:val="003A2747"/>
    <w:rsid w:val="00757CE8"/>
    <w:rsid w:val="0099705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D9815"/>
  <w15:chartTrackingRefBased/>
  <w15:docId w15:val="{37201390-2EA7-4B1D-8841-80BBAEBA6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7CE8"/>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524</Words>
  <Characters>2989</Characters>
  <Application>Microsoft Office Word</Application>
  <DocSecurity>0</DocSecurity>
  <Lines>24</Lines>
  <Paragraphs>7</Paragraphs>
  <ScaleCrop>false</ScaleCrop>
  <Company/>
  <LinksUpToDate>false</LinksUpToDate>
  <CharactersWithSpaces>3506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HP2</dc:creator>
  <cp:keywords/>
  <dc:description/>
  <cp:lastModifiedBy>HP2</cp:lastModifiedBy>
  <cp:revision>4</cp:revision>
  <dcterms:created xsi:type="dcterms:W3CDTF">2024-10-12T17:02:00Z</dcterms:created>
  <dcterms:modified xsi:type="dcterms:W3CDTF">2025-11-16T19:20:00Z</dcterms:modified>
</cp:coreProperties>
</file>